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BF" w:rsidRPr="009B2C5C" w:rsidRDefault="009B2C5C">
      <w:pPr>
        <w:spacing w:after="0" w:line="408" w:lineRule="auto"/>
        <w:ind w:left="120"/>
        <w:jc w:val="center"/>
        <w:rPr>
          <w:lang w:val="ru-RU"/>
        </w:rPr>
      </w:pPr>
      <w:bookmarkStart w:id="0" w:name="block-48253567"/>
      <w:r w:rsidRPr="009B2C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73BF" w:rsidRPr="009B2C5C" w:rsidRDefault="000E73BF">
      <w:pPr>
        <w:spacing w:after="0" w:line="408" w:lineRule="auto"/>
        <w:ind w:left="120"/>
        <w:jc w:val="center"/>
        <w:rPr>
          <w:lang w:val="ru-RU"/>
        </w:rPr>
      </w:pPr>
    </w:p>
    <w:p w:rsidR="000E73BF" w:rsidRPr="009B2C5C" w:rsidRDefault="000E73BF">
      <w:pPr>
        <w:spacing w:after="0" w:line="408" w:lineRule="auto"/>
        <w:ind w:left="120"/>
        <w:jc w:val="center"/>
        <w:rPr>
          <w:lang w:val="ru-RU"/>
        </w:rPr>
      </w:pPr>
    </w:p>
    <w:p w:rsidR="000E73BF" w:rsidRPr="009B2C5C" w:rsidRDefault="009B2C5C">
      <w:pPr>
        <w:spacing w:after="0" w:line="408" w:lineRule="auto"/>
        <w:ind w:left="120"/>
        <w:jc w:val="center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МБОУ "Школа № 11 "</w:t>
      </w:r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B2C5C" w:rsidTr="000D4161">
        <w:tc>
          <w:tcPr>
            <w:tcW w:w="3114" w:type="dxa"/>
          </w:tcPr>
          <w:p w:rsidR="00C53FFE" w:rsidRPr="0040209D" w:rsidRDefault="009B2C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B2C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B2C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2C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B2C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B2C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B2C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B2C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B2C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2C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B2C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2C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2C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B2C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2C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B2C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9B2C5C">
      <w:pPr>
        <w:spacing w:after="0" w:line="408" w:lineRule="auto"/>
        <w:ind w:left="120"/>
        <w:jc w:val="center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73BF" w:rsidRPr="009B2C5C" w:rsidRDefault="009B2C5C">
      <w:pPr>
        <w:spacing w:after="0" w:line="408" w:lineRule="auto"/>
        <w:ind w:left="120"/>
        <w:jc w:val="center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6365130)</w:t>
      </w: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9B2C5C">
      <w:pPr>
        <w:spacing w:after="0" w:line="408" w:lineRule="auto"/>
        <w:ind w:left="120"/>
        <w:jc w:val="center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E73BF" w:rsidRPr="009B2C5C" w:rsidRDefault="009B2C5C">
      <w:pPr>
        <w:spacing w:after="0" w:line="408" w:lineRule="auto"/>
        <w:ind w:left="120"/>
        <w:jc w:val="center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0E73BF">
      <w:pPr>
        <w:spacing w:after="0"/>
        <w:ind w:left="120"/>
        <w:jc w:val="center"/>
        <w:rPr>
          <w:lang w:val="ru-RU"/>
        </w:rPr>
      </w:pPr>
    </w:p>
    <w:p w:rsidR="000E73BF" w:rsidRPr="009B2C5C" w:rsidRDefault="009B2C5C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9B2C5C">
        <w:rPr>
          <w:rFonts w:ascii="Times New Roman" w:hAnsi="Times New Roman"/>
          <w:b/>
          <w:color w:val="000000"/>
          <w:sz w:val="28"/>
          <w:lang w:val="ru-RU"/>
        </w:rPr>
        <w:t>г. Рязань</w:t>
      </w:r>
      <w:bookmarkEnd w:id="1"/>
      <w:r w:rsidRPr="009B2C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Pr="009B2C5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0E73BF" w:rsidRPr="009B2C5C" w:rsidRDefault="000E73BF">
      <w:pPr>
        <w:spacing w:after="0"/>
        <w:ind w:left="120"/>
        <w:rPr>
          <w:lang w:val="ru-RU"/>
        </w:rPr>
      </w:pPr>
    </w:p>
    <w:p w:rsidR="000E73BF" w:rsidRPr="009B2C5C" w:rsidRDefault="000E73BF">
      <w:pPr>
        <w:rPr>
          <w:lang w:val="ru-RU"/>
        </w:rPr>
        <w:sectPr w:rsidR="000E73BF" w:rsidRPr="009B2C5C">
          <w:pgSz w:w="11906" w:h="16383"/>
          <w:pgMar w:top="1134" w:right="850" w:bottom="1134" w:left="1701" w:header="720" w:footer="720" w:gutter="0"/>
          <w:cols w:space="720"/>
        </w:sectPr>
      </w:pP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bookmarkStart w:id="3" w:name="block-48253568"/>
      <w:bookmarkEnd w:id="0"/>
      <w:r w:rsidRPr="009B2C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</w:t>
      </w:r>
      <w:r w:rsidRPr="009B2C5C">
        <w:rPr>
          <w:rFonts w:ascii="Times New Roman" w:hAnsi="Times New Roman"/>
          <w:color w:val="000000"/>
          <w:sz w:val="28"/>
          <w:lang w:val="ru-RU"/>
        </w:rPr>
        <w:t>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</w:t>
      </w:r>
      <w:r w:rsidRPr="009B2C5C">
        <w:rPr>
          <w:rFonts w:ascii="Times New Roman" w:hAnsi="Times New Roman"/>
          <w:color w:val="000000"/>
          <w:sz w:val="28"/>
          <w:lang w:val="ru-RU"/>
        </w:rPr>
        <w:t>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</w:t>
      </w:r>
      <w:r w:rsidRPr="009B2C5C">
        <w:rPr>
          <w:rFonts w:ascii="Times New Roman" w:hAnsi="Times New Roman"/>
          <w:color w:val="000000"/>
          <w:sz w:val="28"/>
          <w:lang w:val="ru-RU"/>
        </w:rPr>
        <w:t>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</w:t>
      </w:r>
      <w:r w:rsidRPr="009B2C5C">
        <w:rPr>
          <w:rFonts w:ascii="Times New Roman" w:hAnsi="Times New Roman"/>
          <w:color w:val="000000"/>
          <w:sz w:val="28"/>
          <w:lang w:val="ru-RU"/>
        </w:rPr>
        <w:t>инципа обучения.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</w:t>
      </w:r>
      <w:r w:rsidRPr="009B2C5C">
        <w:rPr>
          <w:rFonts w:ascii="Times New Roman" w:hAnsi="Times New Roman"/>
          <w:color w:val="000000"/>
          <w:sz w:val="28"/>
          <w:lang w:val="ru-RU"/>
        </w:rPr>
        <w:t>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</w:t>
      </w:r>
      <w:r w:rsidRPr="009B2C5C">
        <w:rPr>
          <w:rFonts w:ascii="Times New Roman" w:hAnsi="Times New Roman"/>
          <w:color w:val="000000"/>
          <w:sz w:val="28"/>
          <w:lang w:val="ru-RU"/>
        </w:rPr>
        <w:t>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</w:t>
      </w:r>
      <w:r w:rsidRPr="009B2C5C">
        <w:rPr>
          <w:rFonts w:ascii="Times New Roman" w:hAnsi="Times New Roman"/>
          <w:color w:val="000000"/>
          <w:sz w:val="28"/>
          <w:lang w:val="ru-RU"/>
        </w:rPr>
        <w:t>собенностью учебного курса «Алгебра» является его интегрированный характер.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B2C5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</w:t>
      </w:r>
      <w:r w:rsidRPr="009B2C5C">
        <w:rPr>
          <w:rFonts w:ascii="Times New Roman" w:hAnsi="Times New Roman"/>
          <w:color w:val="000000"/>
          <w:sz w:val="28"/>
          <w:lang w:val="ru-RU"/>
        </w:rPr>
        <w:t>ле. Завершение освоения числовой линии отнесено к среднему общему образованию.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</w:t>
      </w:r>
      <w:r w:rsidRPr="009B2C5C">
        <w:rPr>
          <w:rFonts w:ascii="Times New Roman" w:hAnsi="Times New Roman"/>
          <w:color w:val="000000"/>
          <w:sz w:val="28"/>
          <w:lang w:val="ru-RU"/>
        </w:rPr>
        <w:t>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</w:t>
      </w:r>
      <w:r w:rsidRPr="009B2C5C">
        <w:rPr>
          <w:rFonts w:ascii="Times New Roman" w:hAnsi="Times New Roman"/>
          <w:color w:val="000000"/>
          <w:sz w:val="28"/>
          <w:lang w:val="ru-RU"/>
        </w:rPr>
        <w:t>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</w:t>
      </w:r>
      <w:r w:rsidRPr="009B2C5C">
        <w:rPr>
          <w:rFonts w:ascii="Times New Roman" w:hAnsi="Times New Roman"/>
          <w:color w:val="000000"/>
          <w:sz w:val="28"/>
          <w:lang w:val="ru-RU"/>
        </w:rPr>
        <w:t>зование символьных форм способствует развитию воображения, способностей к математическому творчеству.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</w:t>
      </w:r>
      <w:r w:rsidRPr="009B2C5C">
        <w:rPr>
          <w:rFonts w:ascii="Times New Roman" w:hAnsi="Times New Roman"/>
          <w:color w:val="000000"/>
          <w:sz w:val="28"/>
          <w:lang w:val="ru-RU"/>
        </w:rPr>
        <w:t>представлений о роли математики в развитии цивилизации и культуры.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</w:t>
      </w:r>
      <w:r w:rsidRPr="009B2C5C">
        <w:rPr>
          <w:rFonts w:ascii="Times New Roman" w:hAnsi="Times New Roman"/>
          <w:color w:val="000000"/>
          <w:sz w:val="28"/>
          <w:lang w:val="ru-RU"/>
        </w:rPr>
        <w:t>и неравенства», «Функции».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9B2C5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0E73BF" w:rsidRPr="009B2C5C" w:rsidRDefault="000E73BF">
      <w:pPr>
        <w:rPr>
          <w:lang w:val="ru-RU"/>
        </w:rPr>
        <w:sectPr w:rsidR="000E73BF" w:rsidRPr="009B2C5C">
          <w:pgSz w:w="11906" w:h="16383"/>
          <w:pgMar w:top="1134" w:right="850" w:bottom="1134" w:left="1701" w:header="720" w:footer="720" w:gutter="0"/>
          <w:cols w:space="720"/>
        </w:sectPr>
      </w:pP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bookmarkStart w:id="5" w:name="block-48253569"/>
      <w:bookmarkEnd w:id="3"/>
      <w:r w:rsidRPr="009B2C5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Числа и вычи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сления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части, на дроби.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</w:t>
      </w:r>
      <w:r w:rsidRPr="009B2C5C">
        <w:rPr>
          <w:rFonts w:ascii="Times New Roman" w:hAnsi="Times New Roman"/>
          <w:color w:val="000000"/>
          <w:sz w:val="28"/>
          <w:lang w:val="ru-RU"/>
        </w:rPr>
        <w:t>реальной практики.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9B2C5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9B2C5C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9B2C5C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9B2C5C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9B2C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9B2C5C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9B2C5C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E73BF" w:rsidRDefault="009B2C5C">
      <w:pPr>
        <w:spacing w:after="0" w:line="264" w:lineRule="auto"/>
        <w:ind w:firstLine="600"/>
        <w:jc w:val="both"/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9B2C5C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bookmarkStart w:id="8" w:name="_Toc124426225"/>
      <w:r w:rsidRPr="009B2C5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9B2C5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9B2C5C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bookmarkStart w:id="9" w:name="_Toc124426226"/>
      <w:r w:rsidRPr="009B2C5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9B2C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>
        <w:rPr>
          <w:rFonts w:ascii="Times New Roman" w:hAnsi="Times New Roman"/>
          <w:color w:val="000000"/>
          <w:sz w:val="28"/>
        </w:rPr>
        <w:t>Теорема Виета. Решение уравнений, сводящихся к линейным и квадратн</w:t>
      </w:r>
      <w:r>
        <w:rPr>
          <w:rFonts w:ascii="Times New Roman" w:hAnsi="Times New Roman"/>
          <w:color w:val="000000"/>
          <w:sz w:val="28"/>
        </w:rPr>
        <w:t xml:space="preserve">ым. </w:t>
      </w:r>
      <w:r w:rsidRPr="009B2C5C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9B2C5C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bookmarkStart w:id="10" w:name="_Toc124426227"/>
      <w:r w:rsidRPr="009B2C5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B2C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B2C5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9B2C5C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</w:t>
      </w:r>
      <w:r w:rsidRPr="009B2C5C">
        <w:rPr>
          <w:rFonts w:ascii="Times New Roman" w:hAnsi="Times New Roman"/>
          <w:color w:val="000000"/>
          <w:sz w:val="28"/>
          <w:lang w:val="ru-RU"/>
        </w:rPr>
        <w:t>окружающем мире.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9B2C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9B2C5C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9B2C5C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9B2C5C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9B2C5C">
        <w:rPr>
          <w:rFonts w:ascii="Times New Roman" w:hAnsi="Times New Roman"/>
          <w:color w:val="000000"/>
          <w:sz w:val="28"/>
          <w:lang w:val="ru-RU"/>
        </w:rPr>
        <w:t>и.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bookmarkStart w:id="12" w:name="_Toc124426231"/>
      <w:r w:rsidRPr="009B2C5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9B2C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B2C5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B2C5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B2C5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bookmarkStart w:id="13" w:name="_Toc124426232"/>
      <w:r w:rsidRPr="009B2C5C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9B2C5C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C5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C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2C5C">
        <w:rPr>
          <w:rFonts w:ascii="Times New Roman" w:hAnsi="Times New Roman"/>
          <w:color w:val="000000"/>
          <w:sz w:val="28"/>
          <w:lang w:val="ru-RU"/>
        </w:rPr>
        <w:t>ч</w:t>
      </w:r>
      <w:r w:rsidRPr="009B2C5C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E73BF" w:rsidRPr="009B2C5C" w:rsidRDefault="000E73BF">
      <w:pPr>
        <w:rPr>
          <w:lang w:val="ru-RU"/>
        </w:rPr>
        <w:sectPr w:rsidR="000E73BF" w:rsidRPr="009B2C5C">
          <w:pgSz w:w="11906" w:h="16383"/>
          <w:pgMar w:top="1134" w:right="850" w:bottom="1134" w:left="1701" w:header="720" w:footer="720" w:gutter="0"/>
          <w:cols w:space="720"/>
        </w:sectPr>
      </w:pP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bookmarkStart w:id="14" w:name="block-48253563"/>
      <w:bookmarkEnd w:id="5"/>
      <w:r w:rsidRPr="009B2C5C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УЧЕБНОГО КУРСА «АЛГЕБРА» НА УРОВНЕ ОСНОВНОГО ОБЩЕГО 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2C5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9B2C5C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9B2C5C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9B2C5C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9B2C5C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9B2C5C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9B2C5C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9B2C5C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9B2C5C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ори</w:t>
      </w:r>
      <w:r w:rsidRPr="009B2C5C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9B2C5C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9B2C5C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Default="009B2C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73BF" w:rsidRPr="009B2C5C" w:rsidRDefault="009B2C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9B2C5C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0E73BF" w:rsidRPr="009B2C5C" w:rsidRDefault="009B2C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73BF" w:rsidRPr="009B2C5C" w:rsidRDefault="009B2C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9B2C5C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73BF" w:rsidRPr="009B2C5C" w:rsidRDefault="009B2C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</w:t>
      </w:r>
      <w:r w:rsidRPr="009B2C5C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аналогии;</w:t>
      </w:r>
    </w:p>
    <w:p w:rsidR="000E73BF" w:rsidRPr="009B2C5C" w:rsidRDefault="009B2C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</w:t>
      </w:r>
      <w:r w:rsidRPr="009B2C5C">
        <w:rPr>
          <w:rFonts w:ascii="Times New Roman" w:hAnsi="Times New Roman"/>
          <w:color w:val="000000"/>
          <w:sz w:val="28"/>
          <w:lang w:val="ru-RU"/>
        </w:rPr>
        <w:t>сновывать собственные рассуждения;</w:t>
      </w:r>
    </w:p>
    <w:p w:rsidR="000E73BF" w:rsidRPr="009B2C5C" w:rsidRDefault="009B2C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73BF" w:rsidRDefault="009B2C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73BF" w:rsidRPr="009B2C5C" w:rsidRDefault="009B2C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использовать вопросы как иссл</w:t>
      </w:r>
      <w:r w:rsidRPr="009B2C5C">
        <w:rPr>
          <w:rFonts w:ascii="Times New Roman" w:hAnsi="Times New Roman"/>
          <w:color w:val="000000"/>
          <w:sz w:val="28"/>
          <w:lang w:val="ru-RU"/>
        </w:rPr>
        <w:t>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73BF" w:rsidRPr="009B2C5C" w:rsidRDefault="009B2C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</w:t>
      </w:r>
      <w:r w:rsidRPr="009B2C5C">
        <w:rPr>
          <w:rFonts w:ascii="Times New Roman" w:hAnsi="Times New Roman"/>
          <w:color w:val="000000"/>
          <w:sz w:val="28"/>
          <w:lang w:val="ru-RU"/>
        </w:rPr>
        <w:t>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73BF" w:rsidRPr="009B2C5C" w:rsidRDefault="009B2C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</w:t>
      </w:r>
      <w:r w:rsidRPr="009B2C5C">
        <w:rPr>
          <w:rFonts w:ascii="Times New Roman" w:hAnsi="Times New Roman"/>
          <w:color w:val="000000"/>
          <w:sz w:val="28"/>
          <w:lang w:val="ru-RU"/>
        </w:rPr>
        <w:t>лученных результатов, выводов и обобщений;</w:t>
      </w:r>
    </w:p>
    <w:p w:rsidR="000E73BF" w:rsidRPr="009B2C5C" w:rsidRDefault="009B2C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73BF" w:rsidRDefault="009B2C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73BF" w:rsidRPr="009B2C5C" w:rsidRDefault="009B2C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</w:t>
      </w:r>
      <w:r w:rsidRPr="009B2C5C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0E73BF" w:rsidRPr="009B2C5C" w:rsidRDefault="009B2C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73BF" w:rsidRPr="009B2C5C" w:rsidRDefault="009B2C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73BF" w:rsidRPr="009B2C5C" w:rsidRDefault="009B2C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9B2C5C">
        <w:rPr>
          <w:rFonts w:ascii="Times New Roman" w:hAnsi="Times New Roman"/>
          <w:color w:val="000000"/>
          <w:sz w:val="28"/>
          <w:lang w:val="ru-RU"/>
        </w:rPr>
        <w:t>ть надёжность информации по критериям, предложенным учителем или сформулированным самостоятельно.</w:t>
      </w:r>
    </w:p>
    <w:p w:rsidR="000E73BF" w:rsidRDefault="009B2C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73BF" w:rsidRPr="009B2C5C" w:rsidRDefault="009B2C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</w:t>
      </w:r>
      <w:r w:rsidRPr="009B2C5C">
        <w:rPr>
          <w:rFonts w:ascii="Times New Roman" w:hAnsi="Times New Roman"/>
          <w:color w:val="000000"/>
          <w:sz w:val="28"/>
          <w:lang w:val="ru-RU"/>
        </w:rPr>
        <w:t>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E73BF" w:rsidRPr="009B2C5C" w:rsidRDefault="009B2C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</w:t>
      </w:r>
      <w:r w:rsidRPr="009B2C5C">
        <w:rPr>
          <w:rFonts w:ascii="Times New Roman" w:hAnsi="Times New Roman"/>
          <w:color w:val="000000"/>
          <w:sz w:val="28"/>
          <w:lang w:val="ru-RU"/>
        </w:rPr>
        <w:t>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73BF" w:rsidRPr="009B2C5C" w:rsidRDefault="009B2C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</w:t>
      </w:r>
      <w:r w:rsidRPr="009B2C5C">
        <w:rPr>
          <w:rFonts w:ascii="Times New Roman" w:hAnsi="Times New Roman"/>
          <w:color w:val="000000"/>
          <w:sz w:val="28"/>
          <w:lang w:val="ru-RU"/>
        </w:rPr>
        <w:t>оекта, самостоятельно выбирать формат выступления с учётом задач презентации и особенностей аудитории;</w:t>
      </w:r>
    </w:p>
    <w:p w:rsidR="000E73BF" w:rsidRPr="009B2C5C" w:rsidRDefault="009B2C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73BF" w:rsidRPr="009B2C5C" w:rsidRDefault="009B2C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73BF" w:rsidRPr="009B2C5C" w:rsidRDefault="009B2C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</w:t>
      </w:r>
      <w:r w:rsidRPr="009B2C5C">
        <w:rPr>
          <w:rFonts w:ascii="Times New Roman" w:hAnsi="Times New Roman"/>
          <w:color w:val="000000"/>
          <w:sz w:val="28"/>
          <w:lang w:val="ru-RU"/>
        </w:rPr>
        <w:t>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73BF" w:rsidRPr="009B2C5C" w:rsidRDefault="009B2C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73BF" w:rsidRDefault="009B2C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0E73BF" w:rsidRPr="009B2C5C" w:rsidRDefault="009B2C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73BF" w:rsidRPr="009B2C5C" w:rsidRDefault="009B2C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9B2C5C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0E73BF" w:rsidRPr="009B2C5C" w:rsidRDefault="009B2C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left="120"/>
        <w:jc w:val="both"/>
        <w:rPr>
          <w:lang w:val="ru-RU"/>
        </w:rPr>
      </w:pPr>
      <w:r w:rsidRPr="009B2C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3BF" w:rsidRPr="009B2C5C" w:rsidRDefault="000E73BF">
      <w:pPr>
        <w:spacing w:after="0" w:line="264" w:lineRule="auto"/>
        <w:ind w:left="120"/>
        <w:jc w:val="both"/>
        <w:rPr>
          <w:lang w:val="ru-RU"/>
        </w:rPr>
      </w:pP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9B2C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9B2C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</w:t>
      </w:r>
      <w:r w:rsidRPr="009B2C5C">
        <w:rPr>
          <w:rFonts w:ascii="Times New Roman" w:hAnsi="Times New Roman"/>
          <w:color w:val="000000"/>
          <w:sz w:val="28"/>
          <w:lang w:val="ru-RU"/>
        </w:rPr>
        <w:t>вычисления значений дробных выражений, содержащих обыкновенные и десятичные дроби.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Сра</w:t>
      </w:r>
      <w:r w:rsidRPr="009B2C5C">
        <w:rPr>
          <w:rFonts w:ascii="Times New Roman" w:hAnsi="Times New Roman"/>
          <w:color w:val="000000"/>
          <w:sz w:val="28"/>
          <w:lang w:val="ru-RU"/>
        </w:rPr>
        <w:t>внивать и упорядочивать рациональные числа.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</w:t>
      </w:r>
      <w:r w:rsidRPr="009B2C5C">
        <w:rPr>
          <w:rFonts w:ascii="Times New Roman" w:hAnsi="Times New Roman"/>
          <w:color w:val="000000"/>
          <w:sz w:val="28"/>
          <w:lang w:val="ru-RU"/>
        </w:rPr>
        <w:t>жители натуральных чисел.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9B2C5C">
        <w:rPr>
          <w:rFonts w:ascii="Times New Roman" w:hAnsi="Times New Roman"/>
          <w:b/>
          <w:color w:val="000000"/>
          <w:sz w:val="28"/>
          <w:lang w:val="ru-RU"/>
        </w:rPr>
        <w:t>Алг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ебраические выражения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</w:t>
      </w:r>
      <w:r w:rsidRPr="009B2C5C">
        <w:rPr>
          <w:rFonts w:ascii="Times New Roman" w:hAnsi="Times New Roman"/>
          <w:color w:val="000000"/>
          <w:sz w:val="28"/>
          <w:lang w:val="ru-RU"/>
        </w:rPr>
        <w:t>приведением подобных слагаемых, раскрытием скобок.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9B2C5C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9B2C5C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9B2C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9B2C5C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9B2C5C">
        <w:rPr>
          <w:rFonts w:ascii="Times New Roman" w:hAnsi="Times New Roman"/>
          <w:color w:val="000000"/>
          <w:sz w:val="28"/>
          <w:lang w:val="ru-RU"/>
        </w:rPr>
        <w:t>ат.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9B2C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9B2C5C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9B2C5C">
        <w:rPr>
          <w:rFonts w:ascii="Times New Roman" w:hAnsi="Times New Roman"/>
          <w:b/>
          <w:color w:val="000000"/>
          <w:sz w:val="28"/>
          <w:lang w:val="ru-RU"/>
        </w:rPr>
        <w:t>Числа и вычис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ления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</w:t>
      </w:r>
      <w:r w:rsidRPr="009B2C5C">
        <w:rPr>
          <w:rFonts w:ascii="Times New Roman" w:hAnsi="Times New Roman"/>
          <w:color w:val="000000"/>
          <w:sz w:val="28"/>
          <w:lang w:val="ru-RU"/>
        </w:rPr>
        <w:t>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9B2C5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</w:t>
      </w:r>
      <w:r w:rsidRPr="009B2C5C">
        <w:rPr>
          <w:rFonts w:ascii="Times New Roman" w:hAnsi="Times New Roman"/>
          <w:color w:val="000000"/>
          <w:sz w:val="28"/>
          <w:lang w:val="ru-RU"/>
        </w:rPr>
        <w:t>менять понятие степени с целым показателем, выполнять преобразования выражений, содержащих степени с целым показателем.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Раск</w:t>
      </w:r>
      <w:r w:rsidRPr="009B2C5C">
        <w:rPr>
          <w:rFonts w:ascii="Times New Roman" w:hAnsi="Times New Roman"/>
          <w:color w:val="000000"/>
          <w:sz w:val="28"/>
          <w:lang w:val="ru-RU"/>
        </w:rPr>
        <w:t>ладывать квадратный трёхчлен на множители.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9B2C5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</w:t>
      </w:r>
      <w:r w:rsidRPr="009B2C5C">
        <w:rPr>
          <w:rFonts w:ascii="Times New Roman" w:hAnsi="Times New Roman"/>
          <w:color w:val="000000"/>
          <w:sz w:val="28"/>
          <w:lang w:val="ru-RU"/>
        </w:rPr>
        <w:t>иеся к ним, системы двух уравнений с двумя переменными.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</w:t>
      </w:r>
      <w:r w:rsidRPr="009B2C5C">
        <w:rPr>
          <w:rFonts w:ascii="Times New Roman" w:hAnsi="Times New Roman"/>
          <w:color w:val="000000"/>
          <w:sz w:val="28"/>
          <w:lang w:val="ru-RU"/>
        </w:rPr>
        <w:t>сколько, и прочее).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</w:t>
      </w:r>
      <w:r w:rsidRPr="009B2C5C">
        <w:rPr>
          <w:rFonts w:ascii="Times New Roman" w:hAnsi="Times New Roman"/>
          <w:color w:val="000000"/>
          <w:sz w:val="28"/>
          <w:lang w:val="ru-RU"/>
        </w:rPr>
        <w:t>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9B2C5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</w:t>
      </w:r>
      <w:r w:rsidRPr="009B2C5C">
        <w:rPr>
          <w:rFonts w:ascii="Times New Roman" w:hAnsi="Times New Roman"/>
          <w:color w:val="000000"/>
          <w:sz w:val="28"/>
          <w:lang w:val="ru-RU"/>
        </w:rPr>
        <w:t>бозначения), определять значение функции по значению аргумента, определять свойства функции по её графику.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E73BF" w:rsidRPr="009B2C5C" w:rsidRDefault="009B2C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B2C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2C5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B2C5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9B2C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2C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9B2C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</w:t>
      </w:r>
      <w:r w:rsidRPr="009B2C5C">
        <w:rPr>
          <w:rFonts w:ascii="Times New Roman" w:hAnsi="Times New Roman"/>
          <w:color w:val="000000"/>
          <w:sz w:val="28"/>
          <w:lang w:val="ru-RU"/>
        </w:rPr>
        <w:t>ычисления с иррациональными числами.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E73BF" w:rsidRPr="009B2C5C" w:rsidRDefault="009B2C5C">
      <w:pPr>
        <w:spacing w:after="0" w:line="264" w:lineRule="auto"/>
        <w:ind w:firstLine="600"/>
        <w:jc w:val="both"/>
        <w:rPr>
          <w:lang w:val="ru-RU"/>
        </w:rPr>
      </w:pPr>
      <w:r w:rsidRPr="009B2C5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E73BF" w:rsidRDefault="009B2C5C">
      <w:pPr>
        <w:spacing w:after="0" w:line="264" w:lineRule="auto"/>
        <w:ind w:firstLine="600"/>
        <w:jc w:val="both"/>
      </w:pPr>
      <w:bookmarkStart w:id="25" w:name="_Toc124426246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</w:t>
      </w:r>
      <w:r>
        <w:rPr>
          <w:rFonts w:ascii="Times New Roman" w:hAnsi="Times New Roman"/>
          <w:b/>
          <w:color w:val="000000"/>
          <w:sz w:val="28"/>
        </w:rPr>
        <w:t>тва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</w:t>
      </w:r>
      <w:r>
        <w:rPr>
          <w:rFonts w:ascii="Times New Roman" w:hAnsi="Times New Roman"/>
          <w:color w:val="000000"/>
          <w:sz w:val="28"/>
        </w:rPr>
        <w:t>кстовые задачи алгебраическим способом с помощью составления уравнения или системы двух уравнений с двумя переменными.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</w:t>
      </w:r>
      <w:r>
        <w:rPr>
          <w:rFonts w:ascii="Times New Roman" w:hAnsi="Times New Roman"/>
          <w:color w:val="000000"/>
          <w:sz w:val="28"/>
        </w:rPr>
        <w:t xml:space="preserve"> ли уравнение или система уравнений решения, если имеет, то сколько, и прочее).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</w:t>
      </w:r>
      <w:r>
        <w:rPr>
          <w:rFonts w:ascii="Times New Roman" w:hAnsi="Times New Roman"/>
          <w:color w:val="000000"/>
          <w:sz w:val="28"/>
        </w:rPr>
        <w:t>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E73BF" w:rsidRDefault="009B2C5C">
      <w:pPr>
        <w:spacing w:after="0" w:line="264" w:lineRule="auto"/>
        <w:ind w:firstLine="600"/>
        <w:jc w:val="both"/>
      </w:pPr>
      <w:bookmarkStart w:id="26" w:name="_Toc124426247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0E73BF" w:rsidRDefault="009B2C5C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функции изученных видов. По</w:t>
      </w:r>
      <w:r>
        <w:rPr>
          <w:rFonts w:ascii="Times New Roman" w:hAnsi="Times New Roman"/>
          <w:color w:val="000000"/>
          <w:sz w:val="28"/>
        </w:rPr>
        <w:t xml:space="preserve">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</w:t>
      </w:r>
      <w:r>
        <w:rPr>
          <w:rFonts w:ascii="Times New Roman" w:hAnsi="Times New Roman"/>
          <w:color w:val="000000"/>
          <w:sz w:val="28"/>
        </w:rPr>
        <w:t>ки графики квадратичных функций, описывать свойства квадратичных функций по их графикам.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</w:t>
      </w:r>
      <w:r>
        <w:rPr>
          <w:rFonts w:ascii="Times New Roman" w:hAnsi="Times New Roman"/>
          <w:color w:val="000000"/>
          <w:sz w:val="28"/>
        </w:rPr>
        <w:t>оординатной плоскости.</w:t>
      </w:r>
    </w:p>
    <w:p w:rsidR="000E73BF" w:rsidRDefault="009B2C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0E73BF" w:rsidRDefault="000E73BF">
      <w:pPr>
        <w:sectPr w:rsidR="000E73BF">
          <w:pgSz w:w="11906" w:h="16383"/>
          <w:pgMar w:top="1134" w:right="850" w:bottom="1134" w:left="1701" w:header="720" w:footer="720" w:gutter="0"/>
          <w:cols w:space="720"/>
        </w:sectPr>
      </w:pPr>
    </w:p>
    <w:p w:rsidR="000E73BF" w:rsidRDefault="009B2C5C">
      <w:pPr>
        <w:spacing w:after="0"/>
        <w:ind w:left="120"/>
      </w:pPr>
      <w:bookmarkStart w:id="28" w:name="block-48253564"/>
      <w:bookmarkEnd w:id="1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E73BF" w:rsidRDefault="009B2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E73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0E73BF"/>
        </w:tc>
      </w:tr>
    </w:tbl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9B2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E73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3BF" w:rsidRDefault="000E73BF"/>
        </w:tc>
      </w:tr>
    </w:tbl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9B2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E73B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</w:tr>
      <w:tr w:rsidR="000E73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73BF" w:rsidRDefault="000E73BF"/>
        </w:tc>
      </w:tr>
    </w:tbl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9B2C5C">
      <w:pPr>
        <w:spacing w:after="0"/>
        <w:ind w:left="120"/>
      </w:pPr>
      <w:bookmarkStart w:id="29" w:name="block-48253565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E73BF" w:rsidRDefault="009B2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0E73B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0E73BF"/>
        </w:tc>
      </w:tr>
    </w:tbl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9B2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0E73B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4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0E73BF"/>
        </w:tc>
      </w:tr>
    </w:tbl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9B2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E73B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3BF" w:rsidRDefault="000E7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3BF" w:rsidRDefault="000E73BF"/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значение величины, точность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</w:t>
            </w:r>
            <w:r>
              <w:rPr>
                <w:rFonts w:ascii="Times New Roman" w:hAnsi="Times New Roman"/>
                <w:color w:val="000000"/>
                <w:sz w:val="24"/>
              </w:rPr>
              <w:t>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</w:t>
            </w:r>
            <w:r>
              <w:rPr>
                <w:rFonts w:ascii="Times New Roman" w:hAnsi="Times New Roman"/>
                <w:color w:val="000000"/>
                <w:sz w:val="24"/>
              </w:rPr>
              <w:t>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E73BF" w:rsidRDefault="000E73BF">
            <w:pPr>
              <w:spacing w:after="0"/>
              <w:ind w:left="135"/>
            </w:pPr>
          </w:p>
        </w:tc>
      </w:tr>
      <w:tr w:rsidR="000E7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E73BF" w:rsidRDefault="009B2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3BF" w:rsidRDefault="000E73BF"/>
        </w:tc>
      </w:tr>
    </w:tbl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0E73BF">
      <w:pPr>
        <w:sectPr w:rsidR="000E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3BF" w:rsidRDefault="009B2C5C">
      <w:pPr>
        <w:spacing w:after="0"/>
        <w:ind w:left="120"/>
      </w:pPr>
      <w:bookmarkStart w:id="30" w:name="block-48253566"/>
      <w:bookmarkEnd w:id="2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E73BF" w:rsidRDefault="009B2C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3BF" w:rsidRDefault="000E73BF">
      <w:pPr>
        <w:spacing w:after="0" w:line="480" w:lineRule="auto"/>
        <w:ind w:left="120"/>
      </w:pPr>
    </w:p>
    <w:p w:rsidR="000E73BF" w:rsidRDefault="000E73BF">
      <w:pPr>
        <w:spacing w:after="0" w:line="480" w:lineRule="auto"/>
        <w:ind w:left="120"/>
      </w:pPr>
    </w:p>
    <w:p w:rsidR="000E73BF" w:rsidRDefault="000E73BF">
      <w:pPr>
        <w:spacing w:after="0"/>
        <w:ind w:left="120"/>
      </w:pPr>
    </w:p>
    <w:p w:rsidR="000E73BF" w:rsidRDefault="009B2C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73BF" w:rsidRDefault="000E73BF">
      <w:pPr>
        <w:spacing w:after="0" w:line="480" w:lineRule="auto"/>
        <w:ind w:left="120"/>
      </w:pPr>
    </w:p>
    <w:p w:rsidR="000E73BF" w:rsidRDefault="000E73BF">
      <w:pPr>
        <w:spacing w:after="0"/>
        <w:ind w:left="120"/>
      </w:pPr>
    </w:p>
    <w:p w:rsidR="000E73BF" w:rsidRDefault="009B2C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0E73BF" w:rsidRDefault="000E73BF">
      <w:pPr>
        <w:spacing w:after="0" w:line="480" w:lineRule="auto"/>
        <w:ind w:left="120"/>
      </w:pPr>
    </w:p>
    <w:p w:rsidR="000E73BF" w:rsidRDefault="000E73BF">
      <w:pPr>
        <w:sectPr w:rsidR="000E73BF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000000" w:rsidRDefault="009B2C5C"/>
    <w:sectPr w:rsidR="00000000" w:rsidSect="000E73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307"/>
    <w:multiLevelType w:val="multilevel"/>
    <w:tmpl w:val="4F8C1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6158F"/>
    <w:multiLevelType w:val="multilevel"/>
    <w:tmpl w:val="7E3C2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CE42CF"/>
    <w:multiLevelType w:val="multilevel"/>
    <w:tmpl w:val="96C8F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677DA"/>
    <w:multiLevelType w:val="multilevel"/>
    <w:tmpl w:val="8A427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7024D0"/>
    <w:multiLevelType w:val="multilevel"/>
    <w:tmpl w:val="0BB44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F110C"/>
    <w:multiLevelType w:val="multilevel"/>
    <w:tmpl w:val="5C1C0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E73BF"/>
    <w:rsid w:val="000E73BF"/>
    <w:rsid w:val="009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3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9868</Words>
  <Characters>56254</Characters>
  <Application>Microsoft Office Word</Application>
  <DocSecurity>0</DocSecurity>
  <Lines>468</Lines>
  <Paragraphs>131</Paragraphs>
  <ScaleCrop>false</ScaleCrop>
  <Company/>
  <LinksUpToDate>false</LinksUpToDate>
  <CharactersWithSpaces>65991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2024-10-31T10:14:00Z</dcterms:created>
  <dcterms:modified xsi:type="dcterms:W3CDTF">2024-10-31T10:14:00Z</dcterms:modified>
</cp:coreProperties>
</file>